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7FB" w:rsidRPr="005C1B3C" w:rsidRDefault="000257FB" w:rsidP="000257FB">
      <w:pPr>
        <w:spacing w:after="0" w:line="240" w:lineRule="auto"/>
        <w:ind w:left="5670"/>
        <w:jc w:val="right"/>
        <w:rPr>
          <w:rFonts w:eastAsia="Calibri"/>
          <w:sz w:val="24"/>
          <w:szCs w:val="24"/>
        </w:rPr>
      </w:pPr>
      <w:r w:rsidRPr="005C1B3C">
        <w:rPr>
          <w:rFonts w:eastAsia="Calibri"/>
          <w:sz w:val="24"/>
          <w:szCs w:val="24"/>
        </w:rPr>
        <w:t xml:space="preserve">Приложение </w:t>
      </w:r>
      <w:r w:rsidR="002C78FA">
        <w:rPr>
          <w:rFonts w:eastAsia="Calibri"/>
          <w:sz w:val="24"/>
          <w:szCs w:val="24"/>
        </w:rPr>
        <w:t>7</w:t>
      </w:r>
    </w:p>
    <w:p w:rsidR="000257FB" w:rsidRPr="005C1B3C" w:rsidRDefault="000257FB" w:rsidP="000257FB">
      <w:pPr>
        <w:spacing w:after="0" w:line="240" w:lineRule="auto"/>
        <w:ind w:left="4111"/>
        <w:jc w:val="both"/>
        <w:rPr>
          <w:rFonts w:eastAsia="Calibri"/>
          <w:sz w:val="24"/>
          <w:szCs w:val="24"/>
        </w:rPr>
      </w:pPr>
      <w:r w:rsidRPr="005C1B3C">
        <w:rPr>
          <w:rFonts w:eastAsia="Calibri"/>
          <w:sz w:val="24"/>
          <w:szCs w:val="24"/>
        </w:rPr>
        <w:t xml:space="preserve">к </w:t>
      </w:r>
      <w:r w:rsidRPr="007C71FF">
        <w:rPr>
          <w:rFonts w:eastAsia="Calibri"/>
          <w:sz w:val="24"/>
          <w:szCs w:val="24"/>
        </w:rPr>
        <w:t>Положению</w:t>
      </w:r>
      <w:r w:rsidRPr="005C1B3C">
        <w:rPr>
          <w:rFonts w:eastAsia="Calibri"/>
          <w:sz w:val="24"/>
          <w:szCs w:val="24"/>
        </w:rPr>
        <w:t xml:space="preserve"> </w:t>
      </w:r>
      <w:r w:rsidRPr="007C71FF">
        <w:rPr>
          <w:rFonts w:eastAsia="Calibri"/>
          <w:sz w:val="24"/>
          <w:szCs w:val="24"/>
        </w:rPr>
        <w:t>о пункте проката реабилитационного, игрового, развивающего оборудования для детей-инвалидов и детей с ограниченными возможностями здоровья в возрасте от 0 до 16 лет.</w:t>
      </w:r>
    </w:p>
    <w:p w:rsidR="000257FB" w:rsidRDefault="000257FB"/>
    <w:p w:rsidR="000257FB" w:rsidRDefault="000257FB" w:rsidP="000257FB">
      <w:pPr>
        <w:jc w:val="center"/>
      </w:pPr>
    </w:p>
    <w:p w:rsidR="00A14D27" w:rsidRDefault="000257FB" w:rsidP="000257FB">
      <w:pPr>
        <w:tabs>
          <w:tab w:val="left" w:pos="2160"/>
        </w:tabs>
        <w:jc w:val="center"/>
        <w:rPr>
          <w:rFonts w:eastAsia="Calibri"/>
        </w:rPr>
      </w:pPr>
      <w:r>
        <w:t xml:space="preserve">Журнал регистрации заявлений и учета договоров о </w:t>
      </w:r>
      <w:r w:rsidRPr="000257FB">
        <w:t>предоставлении</w:t>
      </w:r>
      <w:r w:rsidRPr="000257FB">
        <w:rPr>
          <w:rFonts w:eastAsia="Calibri"/>
        </w:rPr>
        <w:t xml:space="preserve"> реабилитационного, игрового, развивающего оборудования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992"/>
        <w:gridCol w:w="1134"/>
        <w:gridCol w:w="1134"/>
        <w:gridCol w:w="1134"/>
        <w:gridCol w:w="1092"/>
        <w:gridCol w:w="923"/>
        <w:gridCol w:w="923"/>
        <w:gridCol w:w="923"/>
        <w:gridCol w:w="924"/>
      </w:tblGrid>
      <w:tr w:rsidR="000257FB" w:rsidTr="000257FB">
        <w:trPr>
          <w:trHeight w:val="779"/>
        </w:trPr>
        <w:tc>
          <w:tcPr>
            <w:tcW w:w="392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 w:rsidRPr="000257FB">
              <w:rPr>
                <w:sz w:val="24"/>
                <w:szCs w:val="24"/>
              </w:rPr>
              <w:t>№</w:t>
            </w:r>
            <w:proofErr w:type="gramStart"/>
            <w:r w:rsidRPr="000257FB">
              <w:rPr>
                <w:sz w:val="24"/>
                <w:szCs w:val="24"/>
              </w:rPr>
              <w:t>п</w:t>
            </w:r>
            <w:proofErr w:type="gramEnd"/>
            <w:r w:rsidRPr="000257FB">
              <w:rPr>
                <w:sz w:val="24"/>
                <w:szCs w:val="24"/>
              </w:rPr>
              <w:t>/п</w:t>
            </w:r>
          </w:p>
        </w:tc>
        <w:tc>
          <w:tcPr>
            <w:tcW w:w="992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регистрации</w:t>
            </w:r>
          </w:p>
        </w:tc>
        <w:tc>
          <w:tcPr>
            <w:tcW w:w="1134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заявителя</w:t>
            </w:r>
          </w:p>
        </w:tc>
        <w:tc>
          <w:tcPr>
            <w:tcW w:w="1134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проживания</w:t>
            </w:r>
          </w:p>
        </w:tc>
        <w:tc>
          <w:tcPr>
            <w:tcW w:w="1134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 рассмотрения</w:t>
            </w:r>
          </w:p>
        </w:tc>
        <w:tc>
          <w:tcPr>
            <w:tcW w:w="1092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заключения договора</w:t>
            </w:r>
          </w:p>
        </w:tc>
        <w:tc>
          <w:tcPr>
            <w:tcW w:w="923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действия договора</w:t>
            </w:r>
          </w:p>
        </w:tc>
        <w:tc>
          <w:tcPr>
            <w:tcW w:w="923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договора</w:t>
            </w:r>
          </w:p>
        </w:tc>
        <w:tc>
          <w:tcPr>
            <w:tcW w:w="923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должность специалиста, принявшего документы</w:t>
            </w:r>
          </w:p>
        </w:tc>
        <w:tc>
          <w:tcPr>
            <w:tcW w:w="924" w:type="dxa"/>
          </w:tcPr>
          <w:p w:rsidR="000257FB" w:rsidRP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подпись заявителя</w:t>
            </w:r>
          </w:p>
        </w:tc>
      </w:tr>
      <w:tr w:rsidR="000257FB" w:rsidTr="000257FB">
        <w:trPr>
          <w:trHeight w:val="417"/>
        </w:trPr>
        <w:tc>
          <w:tcPr>
            <w:tcW w:w="392" w:type="dxa"/>
          </w:tcPr>
          <w:p w:rsidR="000257FB" w:rsidRPr="000257FB" w:rsidRDefault="000257FB" w:rsidP="000257FB">
            <w:pPr>
              <w:tabs>
                <w:tab w:val="left" w:pos="2160"/>
              </w:tabs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</w:tr>
      <w:tr w:rsidR="000257FB" w:rsidTr="000257FB">
        <w:trPr>
          <w:trHeight w:val="417"/>
        </w:trPr>
        <w:tc>
          <w:tcPr>
            <w:tcW w:w="392" w:type="dxa"/>
          </w:tcPr>
          <w:p w:rsidR="000257FB" w:rsidRPr="000257FB" w:rsidRDefault="000257FB" w:rsidP="000257FB">
            <w:pPr>
              <w:tabs>
                <w:tab w:val="left" w:pos="2160"/>
              </w:tabs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92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3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24" w:type="dxa"/>
          </w:tcPr>
          <w:p w:rsidR="000257FB" w:rsidRDefault="000257FB" w:rsidP="000257FB">
            <w:pPr>
              <w:tabs>
                <w:tab w:val="left" w:pos="2160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0257FB" w:rsidRDefault="000257FB" w:rsidP="000257FB">
      <w:pPr>
        <w:tabs>
          <w:tab w:val="left" w:pos="2160"/>
        </w:tabs>
        <w:jc w:val="center"/>
      </w:pPr>
    </w:p>
    <w:p w:rsidR="000257FB" w:rsidRDefault="000257FB" w:rsidP="000257FB"/>
    <w:p w:rsidR="000257FB" w:rsidRDefault="000257FB" w:rsidP="000257FB">
      <w:pPr>
        <w:tabs>
          <w:tab w:val="left" w:pos="2070"/>
        </w:tabs>
        <w:jc w:val="center"/>
        <w:rPr>
          <w:rFonts w:eastAsia="Calibri"/>
        </w:rPr>
      </w:pPr>
      <w:r>
        <w:t>Журнал учета выданного во временное пользование</w:t>
      </w:r>
      <w:r w:rsidRPr="000257FB">
        <w:rPr>
          <w:rFonts w:eastAsia="Calibri"/>
        </w:rPr>
        <w:t xml:space="preserve"> реабилитационного, игрового, развивающего оборудования</w:t>
      </w:r>
      <w:r>
        <w:rPr>
          <w:rFonts w:eastAsia="Calibri"/>
        </w:rPr>
        <w:t xml:space="preserve"> и ознакомления с правилами эксплуатации и техникой безопасности при его использовании</w:t>
      </w: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392"/>
        <w:gridCol w:w="992"/>
        <w:gridCol w:w="709"/>
        <w:gridCol w:w="1134"/>
        <w:gridCol w:w="1134"/>
        <w:gridCol w:w="1134"/>
        <w:gridCol w:w="1134"/>
        <w:gridCol w:w="1134"/>
        <w:gridCol w:w="992"/>
        <w:gridCol w:w="709"/>
        <w:gridCol w:w="567"/>
      </w:tblGrid>
      <w:tr w:rsidR="007010AC" w:rsidTr="007010AC">
        <w:tc>
          <w:tcPr>
            <w:tcW w:w="392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992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заявителя</w:t>
            </w:r>
          </w:p>
        </w:tc>
        <w:tc>
          <w:tcPr>
            <w:tcW w:w="709" w:type="dxa"/>
            <w:vMerge w:val="restart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договора</w:t>
            </w:r>
            <w:bookmarkStart w:id="0" w:name="_GoBack"/>
            <w:bookmarkEnd w:id="0"/>
          </w:p>
        </w:tc>
        <w:tc>
          <w:tcPr>
            <w:tcW w:w="1134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1134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  <w:tc>
          <w:tcPr>
            <w:tcW w:w="1134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выдачи</w:t>
            </w:r>
          </w:p>
        </w:tc>
        <w:tc>
          <w:tcPr>
            <w:tcW w:w="1134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принятия</w:t>
            </w:r>
          </w:p>
        </w:tc>
        <w:tc>
          <w:tcPr>
            <w:tcW w:w="1134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проведения инструктажа</w:t>
            </w:r>
          </w:p>
        </w:tc>
        <w:tc>
          <w:tcPr>
            <w:tcW w:w="992" w:type="dxa"/>
            <w:vMerge w:val="restart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 должность специалиста</w:t>
            </w:r>
          </w:p>
        </w:tc>
        <w:tc>
          <w:tcPr>
            <w:tcW w:w="1276" w:type="dxa"/>
            <w:gridSpan w:val="2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Подпись</w:t>
            </w:r>
          </w:p>
        </w:tc>
      </w:tr>
      <w:tr w:rsidR="007010AC" w:rsidTr="007010AC">
        <w:tc>
          <w:tcPr>
            <w:tcW w:w="392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Специалиста</w:t>
            </w:r>
          </w:p>
        </w:tc>
        <w:tc>
          <w:tcPr>
            <w:tcW w:w="567" w:type="dxa"/>
          </w:tcPr>
          <w:p w:rsidR="007010AC" w:rsidRPr="000257FB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Заявителя</w:t>
            </w:r>
          </w:p>
        </w:tc>
      </w:tr>
      <w:tr w:rsidR="007010AC" w:rsidTr="007010AC">
        <w:tc>
          <w:tcPr>
            <w:tcW w:w="3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</w:tr>
      <w:tr w:rsidR="007010AC" w:rsidTr="007010AC">
        <w:tc>
          <w:tcPr>
            <w:tcW w:w="3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7010AC" w:rsidRDefault="007010AC" w:rsidP="000257FB">
            <w:pPr>
              <w:tabs>
                <w:tab w:val="left" w:pos="2070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0257FB" w:rsidRPr="000257FB" w:rsidRDefault="000257FB" w:rsidP="000257FB">
      <w:pPr>
        <w:tabs>
          <w:tab w:val="left" w:pos="2070"/>
        </w:tabs>
        <w:jc w:val="center"/>
      </w:pPr>
    </w:p>
    <w:sectPr w:rsidR="000257FB" w:rsidRPr="000257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7FB"/>
    <w:rsid w:val="000257FB"/>
    <w:rsid w:val="002C78FA"/>
    <w:rsid w:val="007010AC"/>
    <w:rsid w:val="00A14D27"/>
    <w:rsid w:val="00E1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7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7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PchelaO</dc:creator>
  <cp:lastModifiedBy>PchelaO</cp:lastModifiedBy>
  <cp:revision>3</cp:revision>
  <dcterms:created xsi:type="dcterms:W3CDTF">2020-01-30T09:50:00Z</dcterms:created>
  <dcterms:modified xsi:type="dcterms:W3CDTF">2020-02-06T08:44:00Z</dcterms:modified>
</cp:coreProperties>
</file>